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46224" w14:textId="77777777" w:rsidR="00104729" w:rsidRPr="0069259E" w:rsidRDefault="00104729" w:rsidP="00EF51C4">
      <w:pPr>
        <w:pStyle w:val="Title"/>
        <w:spacing w:line="276" w:lineRule="auto"/>
        <w:rPr>
          <w:rFonts w:ascii="Calibri" w:hAnsi="Calibri" w:cs="Calibri"/>
          <w:b/>
          <w:sz w:val="24"/>
          <w:szCs w:val="24"/>
        </w:rPr>
      </w:pPr>
      <w:bookmarkStart w:id="0" w:name="_GoBack"/>
      <w:bookmarkEnd w:id="0"/>
    </w:p>
    <w:p w14:paraId="4588CEB2" w14:textId="48D37AD4" w:rsidR="00104729" w:rsidRPr="0069259E" w:rsidRDefault="00104729" w:rsidP="00EF51C4">
      <w:pPr>
        <w:pStyle w:val="Title"/>
        <w:spacing w:line="276" w:lineRule="auto"/>
        <w:rPr>
          <w:rFonts w:ascii="Calibri" w:hAnsi="Calibri" w:cs="Calibri"/>
          <w:b/>
          <w:sz w:val="24"/>
          <w:szCs w:val="24"/>
        </w:rPr>
      </w:pPr>
      <w:r w:rsidRPr="0069259E">
        <w:rPr>
          <w:rFonts w:ascii="Calibri" w:hAnsi="Calibri" w:cs="Calibri"/>
          <w:noProof/>
        </w:rPr>
        <w:drawing>
          <wp:inline distT="0" distB="0" distL="0" distR="0" wp14:anchorId="741BF233" wp14:editId="3E38C9F4">
            <wp:extent cx="4630208"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9506" cy="1431619"/>
                    </a:xfrm>
                    <a:prstGeom prst="rect">
                      <a:avLst/>
                    </a:prstGeom>
                    <a:noFill/>
                    <a:ln>
                      <a:noFill/>
                    </a:ln>
                  </pic:spPr>
                </pic:pic>
              </a:graphicData>
            </a:graphic>
          </wp:inline>
        </w:drawing>
      </w:r>
    </w:p>
    <w:p w14:paraId="2058789E" w14:textId="77777777" w:rsidR="00104729" w:rsidRPr="0069259E" w:rsidRDefault="00104729" w:rsidP="00EF51C4">
      <w:pPr>
        <w:pStyle w:val="Title"/>
        <w:spacing w:line="276" w:lineRule="auto"/>
        <w:rPr>
          <w:rFonts w:ascii="Calibri" w:hAnsi="Calibri" w:cs="Calibri"/>
          <w:b/>
          <w:sz w:val="24"/>
          <w:szCs w:val="24"/>
        </w:rPr>
      </w:pPr>
    </w:p>
    <w:p w14:paraId="30EA76AB" w14:textId="2C6E58FC" w:rsidR="005F2C2E" w:rsidRPr="0069259E" w:rsidRDefault="00DB7DDE" w:rsidP="00EF51C4">
      <w:pPr>
        <w:pStyle w:val="Title"/>
        <w:spacing w:line="276" w:lineRule="auto"/>
        <w:rPr>
          <w:rFonts w:ascii="Calibri" w:hAnsi="Calibri" w:cs="Calibri"/>
          <w:b/>
          <w:sz w:val="24"/>
          <w:szCs w:val="24"/>
        </w:rPr>
      </w:pPr>
      <w:r w:rsidRPr="0069259E">
        <w:rPr>
          <w:rFonts w:ascii="Calibri" w:hAnsi="Calibri" w:cs="Calibri"/>
          <w:b/>
          <w:sz w:val="24"/>
          <w:szCs w:val="24"/>
        </w:rPr>
        <w:t>Asian Heritage Month</w:t>
      </w:r>
    </w:p>
    <w:p w14:paraId="2DD742C2" w14:textId="51D822A2" w:rsidR="00D51F68" w:rsidRPr="0069259E" w:rsidRDefault="00D51F68" w:rsidP="00EF51C4">
      <w:pPr>
        <w:spacing w:line="276" w:lineRule="auto"/>
        <w:rPr>
          <w:rFonts w:ascii="Calibri" w:hAnsi="Calibri" w:cs="Calibri"/>
          <w:sz w:val="24"/>
          <w:szCs w:val="24"/>
        </w:rPr>
      </w:pPr>
      <w:bookmarkStart w:id="1" w:name="_Hlk39691532"/>
      <w:r w:rsidRPr="0069259E">
        <w:rPr>
          <w:rFonts w:ascii="Calibri" w:hAnsi="Calibri" w:cs="Calibri"/>
          <w:sz w:val="24"/>
          <w:szCs w:val="24"/>
        </w:rPr>
        <w:t>Deanna</w:t>
      </w:r>
      <w:r w:rsidR="00DD0468" w:rsidRPr="0069259E">
        <w:rPr>
          <w:rFonts w:ascii="Calibri" w:hAnsi="Calibri" w:cs="Calibri"/>
          <w:sz w:val="24"/>
          <w:szCs w:val="24"/>
        </w:rPr>
        <w:t xml:space="preserve"> Ng</w:t>
      </w:r>
      <w:bookmarkEnd w:id="1"/>
      <w:r w:rsidR="00A80B97" w:rsidRPr="0069259E">
        <w:rPr>
          <w:rFonts w:ascii="Calibri" w:hAnsi="Calibri" w:cs="Calibri"/>
          <w:sz w:val="24"/>
          <w:szCs w:val="24"/>
        </w:rPr>
        <w:t xml:space="preserve">, Secretary of </w:t>
      </w:r>
      <w:r w:rsidR="008A42B5" w:rsidRPr="0069259E">
        <w:rPr>
          <w:rFonts w:ascii="Calibri" w:hAnsi="Calibri" w:cs="Calibri"/>
          <w:sz w:val="24"/>
          <w:szCs w:val="24"/>
        </w:rPr>
        <w:t>PSAC Winnipeg &amp; Area Human Rights Committee</w:t>
      </w:r>
      <w:r w:rsidR="00A80B97" w:rsidRPr="0069259E">
        <w:rPr>
          <w:rFonts w:ascii="Calibri" w:hAnsi="Calibri" w:cs="Calibri"/>
          <w:sz w:val="24"/>
          <w:szCs w:val="24"/>
        </w:rPr>
        <w:br/>
      </w:r>
      <w:r w:rsidR="00DD0468" w:rsidRPr="0069259E">
        <w:rPr>
          <w:rFonts w:ascii="Calibri" w:hAnsi="Calibri" w:cs="Calibri"/>
          <w:sz w:val="24"/>
          <w:szCs w:val="24"/>
        </w:rPr>
        <w:t>UNE 50773</w:t>
      </w:r>
    </w:p>
    <w:p w14:paraId="3628CEA4" w14:textId="3C1CCE52" w:rsidR="00D51F68" w:rsidRPr="0069259E" w:rsidRDefault="00D51F68" w:rsidP="00EF51C4">
      <w:pPr>
        <w:spacing w:line="276" w:lineRule="auto"/>
        <w:rPr>
          <w:rFonts w:ascii="Calibri" w:hAnsi="Calibri" w:cs="Calibri"/>
          <w:sz w:val="24"/>
          <w:szCs w:val="24"/>
        </w:rPr>
      </w:pPr>
    </w:p>
    <w:p w14:paraId="568C2BF7" w14:textId="77777777" w:rsidR="00626DFE" w:rsidRPr="0069259E" w:rsidRDefault="00ED1BFF" w:rsidP="00EF51C4">
      <w:pPr>
        <w:spacing w:line="276" w:lineRule="auto"/>
        <w:rPr>
          <w:rFonts w:ascii="Calibri" w:hAnsi="Calibri" w:cs="Calibri"/>
          <w:sz w:val="26"/>
          <w:szCs w:val="26"/>
        </w:rPr>
      </w:pPr>
      <w:hyperlink r:id="rId6" w:history="1">
        <w:r w:rsidR="00626DFE" w:rsidRPr="0069259E">
          <w:rPr>
            <w:rStyle w:val="Hyperlink"/>
            <w:rFonts w:ascii="Calibri" w:hAnsi="Calibri" w:cs="Calibri"/>
            <w:sz w:val="26"/>
            <w:szCs w:val="26"/>
          </w:rPr>
          <w:t>The Government of Canada</w:t>
        </w:r>
      </w:hyperlink>
      <w:r w:rsidR="00626DFE" w:rsidRPr="0069259E">
        <w:rPr>
          <w:rFonts w:ascii="Calibri" w:hAnsi="Calibri" w:cs="Calibri"/>
          <w:sz w:val="26"/>
          <w:szCs w:val="26"/>
        </w:rPr>
        <w:t xml:space="preserve"> (https://www.canada.ca/en/canadian-heritage/campaigns/asian-heritage-month/about.html) explains, “In December 2001, the Senate of Canada adopted a motion proposed by Senator Vivienne </w:t>
      </w:r>
      <w:proofErr w:type="spellStart"/>
      <w:r w:rsidR="00626DFE" w:rsidRPr="0069259E">
        <w:rPr>
          <w:rFonts w:ascii="Calibri" w:hAnsi="Calibri" w:cs="Calibri"/>
          <w:sz w:val="26"/>
          <w:szCs w:val="26"/>
        </w:rPr>
        <w:t>Poy</w:t>
      </w:r>
      <w:proofErr w:type="spellEnd"/>
      <w:r w:rsidR="00626DFE" w:rsidRPr="0069259E">
        <w:rPr>
          <w:rFonts w:ascii="Calibri" w:hAnsi="Calibri" w:cs="Calibri"/>
          <w:sz w:val="26"/>
          <w:szCs w:val="26"/>
        </w:rPr>
        <w:t xml:space="preserve"> to officially designate May as Asian Heritage Month in Canada. In May 2002, the Government of Canada signed an official declaration to designate [this month].”</w:t>
      </w:r>
    </w:p>
    <w:p w14:paraId="5A7F7A05" w14:textId="77777777" w:rsidR="00626DFE" w:rsidRPr="0069259E" w:rsidRDefault="00626DFE" w:rsidP="00EF51C4">
      <w:pPr>
        <w:spacing w:line="276" w:lineRule="auto"/>
        <w:rPr>
          <w:rFonts w:ascii="Calibri" w:hAnsi="Calibri" w:cs="Calibri"/>
          <w:sz w:val="26"/>
          <w:szCs w:val="26"/>
        </w:rPr>
      </w:pPr>
      <w:r w:rsidRPr="0069259E">
        <w:rPr>
          <w:rFonts w:ascii="Calibri" w:hAnsi="Calibri" w:cs="Calibri"/>
          <w:sz w:val="26"/>
          <w:szCs w:val="26"/>
        </w:rPr>
        <w:t>Canada recognizes, “Asian Heritage Month offers all Canadians an opportunity to learn more about the history of Asian Canadians and to celebrate their contributions to the growth and prosperity of Canada.”</w:t>
      </w:r>
    </w:p>
    <w:p w14:paraId="6779031B" w14:textId="1E16C6AD" w:rsidR="00626DFE" w:rsidRPr="0069259E" w:rsidRDefault="0059282D" w:rsidP="00EF51C4">
      <w:pPr>
        <w:spacing w:line="276" w:lineRule="auto"/>
        <w:rPr>
          <w:rFonts w:ascii="Calibri" w:hAnsi="Calibri" w:cs="Calibri"/>
          <w:sz w:val="26"/>
          <w:szCs w:val="26"/>
        </w:rPr>
      </w:pPr>
      <w:r w:rsidRPr="0069259E">
        <w:rPr>
          <w:rFonts w:ascii="Calibri" w:hAnsi="Calibri" w:cs="Calibri"/>
          <w:sz w:val="26"/>
          <w:szCs w:val="26"/>
        </w:rPr>
        <w:t xml:space="preserve">Celebration and </w:t>
      </w:r>
      <w:r w:rsidR="005C720E" w:rsidRPr="0069259E">
        <w:rPr>
          <w:rFonts w:ascii="Calibri" w:hAnsi="Calibri" w:cs="Calibri"/>
          <w:sz w:val="26"/>
          <w:szCs w:val="26"/>
        </w:rPr>
        <w:t>acknowledgement of the heritage of achievement and struggles that the multitude of Asian cultures have experienced over many generations in Canada</w:t>
      </w:r>
    </w:p>
    <w:p w14:paraId="2879153A" w14:textId="03901FE2" w:rsidR="00EF51C4" w:rsidRPr="0069259E" w:rsidRDefault="00626DFE" w:rsidP="00EF51C4">
      <w:pPr>
        <w:spacing w:line="276" w:lineRule="auto"/>
        <w:rPr>
          <w:rFonts w:ascii="Calibri" w:hAnsi="Calibri" w:cs="Calibri"/>
          <w:sz w:val="26"/>
          <w:szCs w:val="26"/>
        </w:rPr>
      </w:pPr>
      <w:r w:rsidRPr="0069259E">
        <w:rPr>
          <w:rFonts w:ascii="Calibri" w:hAnsi="Calibri" w:cs="Calibri"/>
          <w:sz w:val="26"/>
          <w:szCs w:val="26"/>
        </w:rPr>
        <w:t xml:space="preserve">This year is a little different as </w:t>
      </w:r>
      <w:r w:rsidR="00DD0468" w:rsidRPr="0069259E">
        <w:rPr>
          <w:rFonts w:ascii="Calibri" w:hAnsi="Calibri" w:cs="Calibri"/>
          <w:sz w:val="26"/>
          <w:szCs w:val="26"/>
        </w:rPr>
        <w:t xml:space="preserve">The </w:t>
      </w:r>
      <w:hyperlink r:id="rId7" w:history="1">
        <w:r w:rsidR="00DD0468" w:rsidRPr="0069259E">
          <w:rPr>
            <w:rStyle w:val="Hyperlink"/>
            <w:rFonts w:ascii="Calibri" w:hAnsi="Calibri" w:cs="Calibri"/>
            <w:sz w:val="26"/>
            <w:szCs w:val="26"/>
          </w:rPr>
          <w:t>Canadian Museum for Human Rights</w:t>
        </w:r>
      </w:hyperlink>
      <w:r w:rsidR="00DD0468" w:rsidRPr="0069259E">
        <w:rPr>
          <w:rFonts w:ascii="Calibri" w:hAnsi="Calibri" w:cs="Calibri"/>
          <w:sz w:val="26"/>
          <w:szCs w:val="26"/>
        </w:rPr>
        <w:t xml:space="preserve"> </w:t>
      </w:r>
      <w:r w:rsidR="005C720E" w:rsidRPr="0069259E">
        <w:rPr>
          <w:rFonts w:ascii="Calibri" w:hAnsi="Calibri" w:cs="Calibri"/>
          <w:sz w:val="26"/>
          <w:szCs w:val="26"/>
        </w:rPr>
        <w:t xml:space="preserve">(CMHR) </w:t>
      </w:r>
      <w:r w:rsidR="00DD0468" w:rsidRPr="0069259E">
        <w:rPr>
          <w:rFonts w:ascii="Calibri" w:hAnsi="Calibri" w:cs="Calibri"/>
          <w:sz w:val="26"/>
          <w:szCs w:val="26"/>
        </w:rPr>
        <w:t>(https://www.facebook.com/canadianmuseumforhumanrights/): recognizes “[this] time to celebrate the many achievements and contributions of Canadians of Asian origin. Unfortunately, this year, Canadians of Asian descent are experiencing a dramatic increase of racism, including insults and hostility. In Vancouver, a 92-year-old man with dementia was assaulted and seriously injured. In Toronto, an emergency room nurse was spit on and threatened. The association between coronavirus and China has led to irrational expressions of resentment, fear and</w:t>
      </w:r>
      <w:r w:rsidR="00EF51C4" w:rsidRPr="0069259E">
        <w:rPr>
          <w:rFonts w:ascii="Calibri" w:hAnsi="Calibri" w:cs="Calibri"/>
          <w:sz w:val="26"/>
          <w:szCs w:val="26"/>
        </w:rPr>
        <w:t xml:space="preserve"> anger against Asian Canadians.”</w:t>
      </w:r>
    </w:p>
    <w:p w14:paraId="4830138F" w14:textId="1145A106" w:rsidR="00DD0468" w:rsidRDefault="00EF51C4" w:rsidP="00EF51C4">
      <w:pPr>
        <w:spacing w:line="276" w:lineRule="auto"/>
        <w:rPr>
          <w:rFonts w:ascii="Calibri" w:hAnsi="Calibri" w:cs="Calibri"/>
          <w:sz w:val="26"/>
          <w:szCs w:val="26"/>
        </w:rPr>
      </w:pPr>
      <w:r w:rsidRPr="0069259E">
        <w:rPr>
          <w:rFonts w:ascii="Calibri" w:hAnsi="Calibri" w:cs="Calibri"/>
          <w:sz w:val="26"/>
          <w:szCs w:val="26"/>
        </w:rPr>
        <w:t xml:space="preserve">CMHR defines </w:t>
      </w:r>
      <w:r w:rsidR="00DD0468" w:rsidRPr="0069259E">
        <w:rPr>
          <w:rFonts w:ascii="Calibri" w:hAnsi="Calibri" w:cs="Calibri"/>
          <w:sz w:val="26"/>
          <w:szCs w:val="26"/>
        </w:rPr>
        <w:t xml:space="preserve">“othering,” </w:t>
      </w:r>
      <w:r w:rsidRPr="0069259E">
        <w:rPr>
          <w:rFonts w:ascii="Calibri" w:hAnsi="Calibri" w:cs="Calibri"/>
          <w:sz w:val="26"/>
          <w:szCs w:val="26"/>
        </w:rPr>
        <w:t>– as,</w:t>
      </w:r>
      <w:r w:rsidR="00DD0468" w:rsidRPr="0069259E">
        <w:rPr>
          <w:rFonts w:ascii="Calibri" w:hAnsi="Calibri" w:cs="Calibri"/>
          <w:sz w:val="26"/>
          <w:szCs w:val="26"/>
        </w:rPr>
        <w:t xml:space="preserve"> </w:t>
      </w:r>
      <w:r w:rsidRPr="0069259E">
        <w:rPr>
          <w:rFonts w:ascii="Calibri" w:hAnsi="Calibri" w:cs="Calibri"/>
          <w:sz w:val="26"/>
          <w:szCs w:val="26"/>
        </w:rPr>
        <w:t>“W</w:t>
      </w:r>
      <w:r w:rsidR="00DD0468" w:rsidRPr="0069259E">
        <w:rPr>
          <w:rFonts w:ascii="Calibri" w:hAnsi="Calibri" w:cs="Calibri"/>
          <w:sz w:val="26"/>
          <w:szCs w:val="26"/>
        </w:rPr>
        <w:t xml:space="preserve">hen we highlight differences between groups of people to increase suspicion of them, to insult them or to exclude them.” </w:t>
      </w:r>
      <w:r w:rsidR="00B50243" w:rsidRPr="0069259E">
        <w:rPr>
          <w:rFonts w:ascii="Calibri" w:hAnsi="Calibri" w:cs="Calibri"/>
          <w:sz w:val="26"/>
          <w:szCs w:val="26"/>
        </w:rPr>
        <w:t>The key is to catch yourself when you engage in ‘othering’.</w:t>
      </w:r>
    </w:p>
    <w:p w14:paraId="373F2305" w14:textId="57DAC41F" w:rsidR="0069259E" w:rsidRPr="0069259E" w:rsidRDefault="0069259E" w:rsidP="00EF51C4">
      <w:pPr>
        <w:spacing w:line="276" w:lineRule="auto"/>
        <w:rPr>
          <w:rFonts w:ascii="Calibri" w:hAnsi="Calibri" w:cs="Calibri"/>
          <w:sz w:val="26"/>
          <w:szCs w:val="26"/>
        </w:rPr>
      </w:pPr>
      <w:r>
        <w:rPr>
          <w:rFonts w:ascii="Calibri" w:hAnsi="Calibri" w:cs="Calibri"/>
          <w:sz w:val="26"/>
          <w:szCs w:val="26"/>
        </w:rPr>
        <w:lastRenderedPageBreak/>
        <w:t>PSAC reminds all members, including those of Asian descent, that they can count on their union to fully support them if they experience racism in their workplace.  Moreover, PSAC encourages all members to be vigilant at work and speak out against racist views and actions.</w:t>
      </w:r>
    </w:p>
    <w:p w14:paraId="64849D59" w14:textId="77777777" w:rsidR="00EF51C4" w:rsidRPr="0069259E" w:rsidRDefault="00B50243" w:rsidP="00EF51C4">
      <w:pPr>
        <w:spacing w:line="276" w:lineRule="auto"/>
        <w:rPr>
          <w:rFonts w:ascii="Calibri" w:hAnsi="Calibri" w:cs="Calibri"/>
          <w:sz w:val="26"/>
          <w:szCs w:val="26"/>
        </w:rPr>
      </w:pPr>
      <w:r w:rsidRPr="0069259E">
        <w:rPr>
          <w:rFonts w:ascii="Calibri" w:hAnsi="Calibri" w:cs="Calibri"/>
          <w:sz w:val="26"/>
          <w:szCs w:val="26"/>
        </w:rPr>
        <w:t xml:space="preserve">Educating yourself can make a difference. </w:t>
      </w:r>
      <w:r w:rsidR="00626DFE" w:rsidRPr="0069259E">
        <w:rPr>
          <w:rFonts w:ascii="Calibri" w:hAnsi="Calibri" w:cs="Calibri"/>
          <w:sz w:val="26"/>
          <w:szCs w:val="26"/>
        </w:rPr>
        <w:t xml:space="preserve">A local group in Winnipeg, </w:t>
      </w:r>
      <w:hyperlink r:id="rId8" w:history="1">
        <w:r w:rsidR="00DD0468" w:rsidRPr="0069259E">
          <w:rPr>
            <w:rStyle w:val="Hyperlink"/>
            <w:rFonts w:ascii="Calibri" w:hAnsi="Calibri" w:cs="Calibri"/>
            <w:sz w:val="26"/>
            <w:szCs w:val="26"/>
          </w:rPr>
          <w:t>Asian Heritage Manitoba</w:t>
        </w:r>
      </w:hyperlink>
      <w:r w:rsidRPr="0069259E">
        <w:rPr>
          <w:rFonts w:ascii="Calibri" w:hAnsi="Calibri" w:cs="Calibri"/>
          <w:sz w:val="26"/>
          <w:szCs w:val="26"/>
        </w:rPr>
        <w:t xml:space="preserve"> - AHM</w:t>
      </w:r>
      <w:r w:rsidR="00DD0468" w:rsidRPr="0069259E">
        <w:rPr>
          <w:rFonts w:ascii="Calibri" w:hAnsi="Calibri" w:cs="Calibri"/>
          <w:sz w:val="26"/>
          <w:szCs w:val="26"/>
        </w:rPr>
        <w:t xml:space="preserve"> (</w:t>
      </w:r>
      <w:r w:rsidR="00626DFE" w:rsidRPr="0069259E">
        <w:rPr>
          <w:rFonts w:ascii="Calibri" w:hAnsi="Calibri" w:cs="Calibri"/>
          <w:sz w:val="26"/>
          <w:szCs w:val="26"/>
        </w:rPr>
        <w:t>https://www.asianheritagemanitoba.com/</w:t>
      </w:r>
      <w:r w:rsidR="00DD0468" w:rsidRPr="0069259E">
        <w:rPr>
          <w:rFonts w:ascii="Calibri" w:hAnsi="Calibri" w:cs="Calibri"/>
          <w:sz w:val="26"/>
          <w:szCs w:val="26"/>
        </w:rPr>
        <w:t>)</w:t>
      </w:r>
      <w:r w:rsidR="00626DFE" w:rsidRPr="0069259E">
        <w:rPr>
          <w:rFonts w:ascii="Calibri" w:hAnsi="Calibri" w:cs="Calibri"/>
          <w:sz w:val="26"/>
          <w:szCs w:val="26"/>
        </w:rPr>
        <w:t xml:space="preserve"> commemorates “[this] </w:t>
      </w:r>
      <w:r w:rsidR="00DD0468" w:rsidRPr="0069259E">
        <w:rPr>
          <w:rFonts w:ascii="Calibri" w:hAnsi="Calibri" w:cs="Calibri"/>
          <w:sz w:val="26"/>
          <w:szCs w:val="26"/>
        </w:rPr>
        <w:t>time for celebration of Asian Canadians in Canada. This month offers all Canadians an opportunity to learn more about the history and culture of Asian Canadians and to celebrate their contributions to the growth and prospe</w:t>
      </w:r>
      <w:r w:rsidRPr="0069259E">
        <w:rPr>
          <w:rFonts w:ascii="Calibri" w:hAnsi="Calibri" w:cs="Calibri"/>
          <w:sz w:val="26"/>
          <w:szCs w:val="26"/>
        </w:rPr>
        <w:t xml:space="preserve">rity of Manitoba and of Canada.” AHM </w:t>
      </w:r>
      <w:r w:rsidR="00DD0468" w:rsidRPr="0069259E">
        <w:rPr>
          <w:rFonts w:ascii="Calibri" w:hAnsi="Calibri" w:cs="Calibri"/>
          <w:sz w:val="26"/>
          <w:szCs w:val="26"/>
        </w:rPr>
        <w:t>ask</w:t>
      </w:r>
      <w:r w:rsidRPr="0069259E">
        <w:rPr>
          <w:rFonts w:ascii="Calibri" w:hAnsi="Calibri" w:cs="Calibri"/>
          <w:sz w:val="26"/>
          <w:szCs w:val="26"/>
        </w:rPr>
        <w:t>s</w:t>
      </w:r>
      <w:r w:rsidR="00DD0468" w:rsidRPr="0069259E">
        <w:rPr>
          <w:rFonts w:ascii="Calibri" w:hAnsi="Calibri" w:cs="Calibri"/>
          <w:sz w:val="26"/>
          <w:szCs w:val="26"/>
        </w:rPr>
        <w:t xml:space="preserve"> everyone</w:t>
      </w:r>
      <w:r w:rsidRPr="0069259E">
        <w:rPr>
          <w:rFonts w:ascii="Calibri" w:hAnsi="Calibri" w:cs="Calibri"/>
          <w:sz w:val="26"/>
          <w:szCs w:val="26"/>
        </w:rPr>
        <w:t>,</w:t>
      </w:r>
      <w:r w:rsidR="00DD0468" w:rsidRPr="0069259E">
        <w:rPr>
          <w:rFonts w:ascii="Calibri" w:hAnsi="Calibri" w:cs="Calibri"/>
          <w:sz w:val="26"/>
          <w:szCs w:val="26"/>
        </w:rPr>
        <w:t xml:space="preserve"> </w:t>
      </w:r>
      <w:r w:rsidRPr="0069259E">
        <w:rPr>
          <w:rFonts w:ascii="Calibri" w:hAnsi="Calibri" w:cs="Calibri"/>
          <w:sz w:val="26"/>
          <w:szCs w:val="26"/>
        </w:rPr>
        <w:t>“T</w:t>
      </w:r>
      <w:r w:rsidR="00626DFE" w:rsidRPr="0069259E">
        <w:rPr>
          <w:rFonts w:ascii="Calibri" w:hAnsi="Calibri" w:cs="Calibri"/>
          <w:sz w:val="26"/>
          <w:szCs w:val="26"/>
        </w:rPr>
        <w:t>o practice physical distancing…B</w:t>
      </w:r>
      <w:r w:rsidR="00DD0468" w:rsidRPr="0069259E">
        <w:rPr>
          <w:rFonts w:ascii="Calibri" w:hAnsi="Calibri" w:cs="Calibri"/>
          <w:sz w:val="26"/>
          <w:szCs w:val="26"/>
        </w:rPr>
        <w:t xml:space="preserve">e patience and kind to each other. This is not a time for racism and prejudice. We must be strong and band together to battle the virus as well as fear and hopelessness. At this time, more than ever, we must have hope and the courage that we will overcome this </w:t>
      </w:r>
      <w:r w:rsidR="00626DFE" w:rsidRPr="0069259E">
        <w:rPr>
          <w:rFonts w:ascii="Calibri" w:hAnsi="Calibri" w:cs="Calibri"/>
          <w:sz w:val="26"/>
          <w:szCs w:val="26"/>
        </w:rPr>
        <w:t>difficult period of our lives.”</w:t>
      </w:r>
    </w:p>
    <w:p w14:paraId="4E954D40" w14:textId="28BBD167" w:rsidR="00DD0468" w:rsidRPr="0069259E" w:rsidRDefault="00B50243" w:rsidP="00EF51C4">
      <w:pPr>
        <w:pStyle w:val="Heading3"/>
        <w:rPr>
          <w:rFonts w:ascii="Calibri" w:hAnsi="Calibri" w:cs="Calibri"/>
          <w:b/>
          <w:color w:val="auto"/>
          <w:sz w:val="26"/>
          <w:szCs w:val="26"/>
        </w:rPr>
      </w:pPr>
      <w:r w:rsidRPr="0069259E">
        <w:rPr>
          <w:rFonts w:ascii="Calibri" w:hAnsi="Calibri" w:cs="Calibri"/>
          <w:b/>
          <w:color w:val="auto"/>
          <w:sz w:val="26"/>
          <w:szCs w:val="26"/>
        </w:rPr>
        <w:t>AHM will be part of the next PSAC-</w:t>
      </w:r>
      <w:r w:rsidR="0026216E" w:rsidRPr="0069259E">
        <w:rPr>
          <w:rFonts w:ascii="Calibri" w:hAnsi="Calibri" w:cs="Calibri"/>
          <w:b/>
          <w:color w:val="auto"/>
          <w:sz w:val="26"/>
          <w:szCs w:val="26"/>
        </w:rPr>
        <w:t xml:space="preserve"> Winnipeg &amp; Area Human Rights Committee</w:t>
      </w:r>
      <w:r w:rsidRPr="0069259E">
        <w:rPr>
          <w:rFonts w:ascii="Calibri" w:hAnsi="Calibri" w:cs="Calibri"/>
          <w:b/>
          <w:color w:val="auto"/>
          <w:sz w:val="26"/>
          <w:szCs w:val="26"/>
        </w:rPr>
        <w:t xml:space="preserve"> webinar on May 26 at 6:30</w:t>
      </w:r>
      <w:r w:rsidR="0026216E" w:rsidRPr="0069259E">
        <w:rPr>
          <w:rFonts w:ascii="Calibri" w:hAnsi="Calibri" w:cs="Calibri"/>
          <w:b/>
          <w:color w:val="auto"/>
          <w:sz w:val="26"/>
          <w:szCs w:val="26"/>
        </w:rPr>
        <w:t>pm</w:t>
      </w:r>
      <w:r w:rsidRPr="0069259E">
        <w:rPr>
          <w:rFonts w:ascii="Calibri" w:hAnsi="Calibri" w:cs="Calibri"/>
          <w:b/>
          <w:color w:val="auto"/>
          <w:sz w:val="26"/>
          <w:szCs w:val="26"/>
        </w:rPr>
        <w:t xml:space="preserve"> Manitoba time.</w:t>
      </w:r>
    </w:p>
    <w:p w14:paraId="50C17BFF" w14:textId="6AD09F54" w:rsidR="00DD0468" w:rsidRPr="0069259E" w:rsidRDefault="00DD0468" w:rsidP="00EF51C4">
      <w:pPr>
        <w:spacing w:line="276" w:lineRule="auto"/>
        <w:rPr>
          <w:rFonts w:ascii="Calibri" w:hAnsi="Calibri" w:cs="Calibri"/>
          <w:sz w:val="26"/>
          <w:szCs w:val="26"/>
        </w:rPr>
      </w:pPr>
    </w:p>
    <w:p w14:paraId="29BEC71F" w14:textId="77777777" w:rsidR="00B50243" w:rsidRPr="0069259E" w:rsidRDefault="00B50243" w:rsidP="00EF51C4">
      <w:pPr>
        <w:pStyle w:val="Heading2"/>
        <w:spacing w:line="276" w:lineRule="auto"/>
        <w:rPr>
          <w:rFonts w:ascii="Calibri" w:hAnsi="Calibri" w:cs="Calibri"/>
          <w:b/>
          <w:color w:val="auto"/>
        </w:rPr>
      </w:pPr>
      <w:r w:rsidRPr="0069259E">
        <w:rPr>
          <w:rFonts w:ascii="Calibri" w:hAnsi="Calibri" w:cs="Calibri"/>
          <w:b/>
          <w:color w:val="auto"/>
        </w:rPr>
        <w:t>Why is this important to me?</w:t>
      </w:r>
    </w:p>
    <w:p w14:paraId="16E9AFCE" w14:textId="6D9EEA49" w:rsidR="00D51F68" w:rsidRPr="0069259E" w:rsidRDefault="00D51F68" w:rsidP="00EF51C4">
      <w:pPr>
        <w:spacing w:line="276" w:lineRule="auto"/>
        <w:rPr>
          <w:rFonts w:ascii="Calibri" w:hAnsi="Calibri" w:cs="Calibri"/>
          <w:sz w:val="26"/>
          <w:szCs w:val="26"/>
        </w:rPr>
      </w:pPr>
      <w:r w:rsidRPr="0069259E">
        <w:rPr>
          <w:rFonts w:ascii="Calibri" w:hAnsi="Calibri" w:cs="Calibri"/>
          <w:sz w:val="26"/>
          <w:szCs w:val="26"/>
        </w:rPr>
        <w:t xml:space="preserve">I come from an Asian background. My parents met at </w:t>
      </w:r>
      <w:r w:rsidR="009066CF" w:rsidRPr="0069259E">
        <w:rPr>
          <w:rFonts w:ascii="Calibri" w:hAnsi="Calibri" w:cs="Calibri"/>
          <w:sz w:val="26"/>
          <w:szCs w:val="26"/>
        </w:rPr>
        <w:t>u</w:t>
      </w:r>
      <w:r w:rsidRPr="0069259E">
        <w:rPr>
          <w:rFonts w:ascii="Calibri" w:hAnsi="Calibri" w:cs="Calibri"/>
          <w:sz w:val="26"/>
          <w:szCs w:val="26"/>
        </w:rPr>
        <w:t>niversity</w:t>
      </w:r>
      <w:r w:rsidR="00855148" w:rsidRPr="0069259E">
        <w:rPr>
          <w:rFonts w:ascii="Calibri" w:hAnsi="Calibri" w:cs="Calibri"/>
          <w:sz w:val="26"/>
          <w:szCs w:val="26"/>
        </w:rPr>
        <w:t xml:space="preserve"> in Canada</w:t>
      </w:r>
      <w:r w:rsidRPr="0069259E">
        <w:rPr>
          <w:rFonts w:ascii="Calibri" w:hAnsi="Calibri" w:cs="Calibri"/>
          <w:sz w:val="26"/>
          <w:szCs w:val="26"/>
        </w:rPr>
        <w:t>. My dad’s family originally are from Hong Kong. Growing up in Toronto in early childhood we learned about our background through Chinese language lessons, attended a Chinese church, ha</w:t>
      </w:r>
      <w:r w:rsidR="009066CF" w:rsidRPr="0069259E">
        <w:rPr>
          <w:rFonts w:ascii="Calibri" w:hAnsi="Calibri" w:cs="Calibri"/>
          <w:sz w:val="26"/>
          <w:szCs w:val="26"/>
        </w:rPr>
        <w:t>d</w:t>
      </w:r>
      <w:r w:rsidRPr="0069259E">
        <w:rPr>
          <w:rFonts w:ascii="Calibri" w:hAnsi="Calibri" w:cs="Calibri"/>
          <w:sz w:val="26"/>
          <w:szCs w:val="26"/>
        </w:rPr>
        <w:t xml:space="preserve"> a Heritage instructor in </w:t>
      </w:r>
      <w:r w:rsidR="009066CF" w:rsidRPr="0069259E">
        <w:rPr>
          <w:rFonts w:ascii="Calibri" w:hAnsi="Calibri" w:cs="Calibri"/>
          <w:sz w:val="26"/>
          <w:szCs w:val="26"/>
        </w:rPr>
        <w:t>our</w:t>
      </w:r>
      <w:r w:rsidRPr="0069259E">
        <w:rPr>
          <w:rFonts w:ascii="Calibri" w:hAnsi="Calibri" w:cs="Calibri"/>
          <w:sz w:val="26"/>
          <w:szCs w:val="26"/>
        </w:rPr>
        <w:t xml:space="preserve"> schools, attended Dragon Dance ceremonies, went to night markets with outside sidewalk sales in China Town, and went to a lot of restaurants for Dim Sum. These are some of my favourite childhood memories. </w:t>
      </w:r>
    </w:p>
    <w:p w14:paraId="1E0A2683" w14:textId="77777777" w:rsidR="00D51F68" w:rsidRPr="0069259E" w:rsidRDefault="00D51F68" w:rsidP="00EF51C4">
      <w:pPr>
        <w:spacing w:line="276" w:lineRule="auto"/>
        <w:rPr>
          <w:rFonts w:ascii="Calibri" w:hAnsi="Calibri" w:cs="Calibri"/>
          <w:sz w:val="26"/>
          <w:szCs w:val="26"/>
        </w:rPr>
      </w:pPr>
      <w:r w:rsidRPr="0069259E">
        <w:rPr>
          <w:rFonts w:ascii="Calibri" w:hAnsi="Calibri" w:cs="Calibri"/>
          <w:sz w:val="26"/>
          <w:szCs w:val="26"/>
        </w:rPr>
        <w:t xml:space="preserve">Throughout my childhood, we listened to a lot of culturally relevant music and watched many movies with Chinese actors such as Jackie Chan and Bruce Lee. </w:t>
      </w:r>
    </w:p>
    <w:p w14:paraId="06743DAB" w14:textId="7EA2C022" w:rsidR="00855148" w:rsidRDefault="00D51F68" w:rsidP="00EF51C4">
      <w:pPr>
        <w:spacing w:line="276" w:lineRule="auto"/>
        <w:rPr>
          <w:rFonts w:ascii="Calibri" w:hAnsi="Calibri" w:cs="Calibri"/>
          <w:sz w:val="26"/>
          <w:szCs w:val="26"/>
        </w:rPr>
      </w:pPr>
      <w:r w:rsidRPr="0069259E">
        <w:rPr>
          <w:rFonts w:ascii="Calibri" w:hAnsi="Calibri" w:cs="Calibri"/>
          <w:sz w:val="26"/>
          <w:szCs w:val="26"/>
        </w:rPr>
        <w:t xml:space="preserve">I appreciate this month to have the freedom to celebrate the freedom to </w:t>
      </w:r>
      <w:r w:rsidR="00855148" w:rsidRPr="0069259E">
        <w:rPr>
          <w:rFonts w:ascii="Calibri" w:hAnsi="Calibri" w:cs="Calibri"/>
          <w:sz w:val="26"/>
          <w:szCs w:val="26"/>
        </w:rPr>
        <w:t>learn about my background. I appreciate my job where my colleagues are of various backgrounds including some Asian backgrounds. I enjoy learning from all my colleagues and it has given me a greater appreciation for diverse cultures in Canada that makes my work experience and outlook on life richer because of diversity.</w:t>
      </w:r>
    </w:p>
    <w:p w14:paraId="44B1E79D" w14:textId="77777777" w:rsidR="0069259E" w:rsidRPr="0069259E" w:rsidRDefault="0069259E" w:rsidP="00EF51C4">
      <w:pPr>
        <w:spacing w:line="276" w:lineRule="auto"/>
        <w:rPr>
          <w:rFonts w:ascii="Calibri" w:hAnsi="Calibri" w:cs="Calibri"/>
          <w:sz w:val="26"/>
          <w:szCs w:val="26"/>
        </w:rPr>
      </w:pPr>
    </w:p>
    <w:p w14:paraId="0F3B7969" w14:textId="77777777" w:rsidR="00EF51C4" w:rsidRPr="0069259E" w:rsidRDefault="00EF51C4" w:rsidP="00EF51C4">
      <w:pPr>
        <w:pStyle w:val="Heading2"/>
        <w:spacing w:line="276" w:lineRule="auto"/>
        <w:rPr>
          <w:rFonts w:ascii="Calibri" w:hAnsi="Calibri" w:cs="Calibri"/>
          <w:b/>
          <w:color w:val="auto"/>
        </w:rPr>
      </w:pPr>
      <w:r w:rsidRPr="0069259E">
        <w:rPr>
          <w:rFonts w:ascii="Calibri" w:hAnsi="Calibri" w:cs="Calibri"/>
          <w:b/>
          <w:color w:val="auto"/>
        </w:rPr>
        <w:lastRenderedPageBreak/>
        <w:t>Feedback Request:</w:t>
      </w:r>
    </w:p>
    <w:p w14:paraId="77AD6AE9" w14:textId="01BA1888" w:rsidR="00855148" w:rsidRPr="0069259E" w:rsidRDefault="00855148" w:rsidP="00EF51C4">
      <w:pPr>
        <w:spacing w:line="276" w:lineRule="auto"/>
        <w:rPr>
          <w:rFonts w:ascii="Calibri" w:hAnsi="Calibri" w:cs="Calibri"/>
          <w:sz w:val="26"/>
          <w:szCs w:val="26"/>
        </w:rPr>
      </w:pPr>
      <w:r w:rsidRPr="0069259E">
        <w:rPr>
          <w:rFonts w:ascii="Calibri" w:hAnsi="Calibri" w:cs="Calibri"/>
          <w:sz w:val="26"/>
          <w:szCs w:val="26"/>
        </w:rPr>
        <w:t>We encourage you to share</w:t>
      </w:r>
      <w:r w:rsidR="00EF51C4" w:rsidRPr="0069259E">
        <w:rPr>
          <w:rFonts w:ascii="Calibri" w:hAnsi="Calibri" w:cs="Calibri"/>
          <w:sz w:val="26"/>
          <w:szCs w:val="26"/>
        </w:rPr>
        <w:t xml:space="preserve"> your knowledge,</w:t>
      </w:r>
      <w:r w:rsidRPr="0069259E">
        <w:rPr>
          <w:rFonts w:ascii="Calibri" w:hAnsi="Calibri" w:cs="Calibri"/>
          <w:sz w:val="26"/>
          <w:szCs w:val="26"/>
        </w:rPr>
        <w:t xml:space="preserve"> </w:t>
      </w:r>
      <w:r w:rsidR="00EF51C4" w:rsidRPr="0069259E">
        <w:rPr>
          <w:rFonts w:ascii="Calibri" w:hAnsi="Calibri" w:cs="Calibri"/>
          <w:sz w:val="26"/>
          <w:szCs w:val="26"/>
        </w:rPr>
        <w:t xml:space="preserve">background of personal stories regardless if you have an Asian background, </w:t>
      </w:r>
      <w:r w:rsidR="009066CF" w:rsidRPr="0069259E">
        <w:rPr>
          <w:rFonts w:ascii="Calibri" w:hAnsi="Calibri" w:cs="Calibri"/>
          <w:sz w:val="26"/>
          <w:szCs w:val="26"/>
        </w:rPr>
        <w:t xml:space="preserve">are </w:t>
      </w:r>
      <w:r w:rsidR="00EF51C4" w:rsidRPr="0069259E">
        <w:rPr>
          <w:rFonts w:ascii="Calibri" w:hAnsi="Calibri" w:cs="Calibri"/>
          <w:sz w:val="26"/>
          <w:szCs w:val="26"/>
        </w:rPr>
        <w:t xml:space="preserve">an ally, or just enjoy learning and experiencing other cultures. Feel free to send your response to the </w:t>
      </w:r>
      <w:r w:rsidR="0026216E" w:rsidRPr="0069259E">
        <w:rPr>
          <w:rFonts w:ascii="Calibri" w:hAnsi="Calibri" w:cs="Calibri"/>
          <w:sz w:val="26"/>
          <w:szCs w:val="26"/>
        </w:rPr>
        <w:t xml:space="preserve">PSAC Winnipeg &amp; Area Human Rights Committee at </w:t>
      </w:r>
      <w:r w:rsidR="0026216E" w:rsidRPr="0069259E">
        <w:rPr>
          <w:rFonts w:ascii="Calibri" w:hAnsi="Calibri" w:cs="Calibri"/>
          <w:i/>
          <w:iCs/>
          <w:sz w:val="26"/>
          <w:szCs w:val="26"/>
        </w:rPr>
        <w:t>winnipeghrc@gmail.com</w:t>
      </w:r>
      <w:r w:rsidR="00EF51C4" w:rsidRPr="0069259E">
        <w:rPr>
          <w:rFonts w:ascii="Calibri" w:hAnsi="Calibri" w:cs="Calibri"/>
          <w:sz w:val="26"/>
          <w:szCs w:val="26"/>
        </w:rPr>
        <w:t xml:space="preserve">. Some example ideas: </w:t>
      </w:r>
    </w:p>
    <w:p w14:paraId="52EB6E92" w14:textId="77777777" w:rsidR="00DB7DDE" w:rsidRPr="0069259E" w:rsidRDefault="00855148" w:rsidP="00EF51C4">
      <w:pPr>
        <w:pStyle w:val="ListParagraph"/>
        <w:numPr>
          <w:ilvl w:val="0"/>
          <w:numId w:val="2"/>
        </w:numPr>
        <w:spacing w:line="276" w:lineRule="auto"/>
        <w:rPr>
          <w:rFonts w:ascii="Calibri" w:hAnsi="Calibri" w:cs="Calibri"/>
          <w:sz w:val="26"/>
          <w:szCs w:val="26"/>
        </w:rPr>
      </w:pPr>
      <w:r w:rsidRPr="0069259E">
        <w:rPr>
          <w:rFonts w:ascii="Calibri" w:hAnsi="Calibri" w:cs="Calibri"/>
          <w:sz w:val="26"/>
          <w:szCs w:val="26"/>
        </w:rPr>
        <w:t xml:space="preserve">What is your understanding of Asian heritage Month? Are you involved in an organization related to heritage? </w:t>
      </w:r>
    </w:p>
    <w:p w14:paraId="2CFDAFAE" w14:textId="5B4BB820" w:rsidR="00571DC5" w:rsidRPr="0069259E" w:rsidRDefault="00571DC5" w:rsidP="00EF51C4">
      <w:pPr>
        <w:pStyle w:val="ListParagraph"/>
        <w:numPr>
          <w:ilvl w:val="0"/>
          <w:numId w:val="2"/>
        </w:numPr>
        <w:spacing w:line="276" w:lineRule="auto"/>
        <w:rPr>
          <w:rFonts w:ascii="Calibri" w:hAnsi="Calibri" w:cs="Calibri"/>
          <w:sz w:val="26"/>
          <w:szCs w:val="26"/>
        </w:rPr>
      </w:pPr>
      <w:r w:rsidRPr="0069259E">
        <w:rPr>
          <w:rFonts w:ascii="Calibri" w:hAnsi="Calibri" w:cs="Calibri"/>
          <w:sz w:val="26"/>
          <w:szCs w:val="26"/>
        </w:rPr>
        <w:t>Are you from an Asian background? If so</w:t>
      </w:r>
      <w:r w:rsidR="009066CF" w:rsidRPr="0069259E">
        <w:rPr>
          <w:rFonts w:ascii="Calibri" w:hAnsi="Calibri" w:cs="Calibri"/>
          <w:sz w:val="26"/>
          <w:szCs w:val="26"/>
        </w:rPr>
        <w:t>,</w:t>
      </w:r>
      <w:r w:rsidRPr="0069259E">
        <w:rPr>
          <w:rFonts w:ascii="Calibri" w:hAnsi="Calibri" w:cs="Calibri"/>
          <w:sz w:val="26"/>
          <w:szCs w:val="26"/>
        </w:rPr>
        <w:t xml:space="preserve"> how did your parents meet? Did they immigrate to Canada?</w:t>
      </w:r>
    </w:p>
    <w:p w14:paraId="1B497B7B" w14:textId="02E38F9A" w:rsidR="00855148" w:rsidRPr="0069259E" w:rsidRDefault="00855148" w:rsidP="00EF51C4">
      <w:pPr>
        <w:pStyle w:val="ListParagraph"/>
        <w:numPr>
          <w:ilvl w:val="0"/>
          <w:numId w:val="2"/>
        </w:numPr>
        <w:spacing w:line="276" w:lineRule="auto"/>
        <w:rPr>
          <w:rFonts w:ascii="Calibri" w:hAnsi="Calibri" w:cs="Calibri"/>
          <w:sz w:val="26"/>
          <w:szCs w:val="26"/>
        </w:rPr>
      </w:pPr>
      <w:r w:rsidRPr="0069259E">
        <w:rPr>
          <w:rFonts w:ascii="Calibri" w:hAnsi="Calibri" w:cs="Calibri"/>
          <w:sz w:val="26"/>
          <w:szCs w:val="26"/>
        </w:rPr>
        <w:t>Have you ever attended an Asian heritage event? If so</w:t>
      </w:r>
      <w:r w:rsidR="009066CF" w:rsidRPr="0069259E">
        <w:rPr>
          <w:rFonts w:ascii="Calibri" w:hAnsi="Calibri" w:cs="Calibri"/>
          <w:sz w:val="26"/>
          <w:szCs w:val="26"/>
        </w:rPr>
        <w:t>,</w:t>
      </w:r>
      <w:r w:rsidRPr="0069259E">
        <w:rPr>
          <w:rFonts w:ascii="Calibri" w:hAnsi="Calibri" w:cs="Calibri"/>
          <w:sz w:val="26"/>
          <w:szCs w:val="26"/>
        </w:rPr>
        <w:t xml:space="preserve"> what was it and where was it held? What did you learn from it?</w:t>
      </w:r>
    </w:p>
    <w:p w14:paraId="6D12EC48" w14:textId="77777777" w:rsidR="00DB7DDE" w:rsidRPr="0069259E" w:rsidRDefault="00DB7DDE" w:rsidP="00EF51C4">
      <w:pPr>
        <w:pStyle w:val="ListParagraph"/>
        <w:numPr>
          <w:ilvl w:val="0"/>
          <w:numId w:val="2"/>
        </w:numPr>
        <w:spacing w:line="276" w:lineRule="auto"/>
        <w:rPr>
          <w:rFonts w:ascii="Calibri" w:hAnsi="Calibri" w:cs="Calibri"/>
          <w:sz w:val="26"/>
          <w:szCs w:val="26"/>
        </w:rPr>
      </w:pPr>
      <w:r w:rsidRPr="0069259E">
        <w:rPr>
          <w:rFonts w:ascii="Calibri" w:hAnsi="Calibri" w:cs="Calibri"/>
          <w:sz w:val="26"/>
          <w:szCs w:val="26"/>
        </w:rPr>
        <w:t>What is your favourite Asian restaurant? What is an Asian dish you really enjoy?</w:t>
      </w:r>
    </w:p>
    <w:p w14:paraId="09FF74C1" w14:textId="77777777" w:rsidR="00855148" w:rsidRPr="0069259E" w:rsidRDefault="00855148" w:rsidP="00EF51C4">
      <w:pPr>
        <w:pStyle w:val="ListParagraph"/>
        <w:numPr>
          <w:ilvl w:val="0"/>
          <w:numId w:val="2"/>
        </w:numPr>
        <w:spacing w:line="276" w:lineRule="auto"/>
        <w:rPr>
          <w:rFonts w:ascii="Calibri" w:hAnsi="Calibri" w:cs="Calibri"/>
          <w:sz w:val="26"/>
          <w:szCs w:val="26"/>
        </w:rPr>
      </w:pPr>
      <w:r w:rsidRPr="0069259E">
        <w:rPr>
          <w:rFonts w:ascii="Calibri" w:hAnsi="Calibri" w:cs="Calibri"/>
          <w:sz w:val="26"/>
          <w:szCs w:val="26"/>
        </w:rPr>
        <w:t>What is a favourite Asian song or singer who you enjoy listening to?</w:t>
      </w:r>
    </w:p>
    <w:p w14:paraId="282EC77D" w14:textId="77777777" w:rsidR="00855148" w:rsidRPr="0069259E" w:rsidRDefault="00855148" w:rsidP="00EF51C4">
      <w:pPr>
        <w:pStyle w:val="ListParagraph"/>
        <w:numPr>
          <w:ilvl w:val="0"/>
          <w:numId w:val="2"/>
        </w:numPr>
        <w:spacing w:line="276" w:lineRule="auto"/>
        <w:rPr>
          <w:rFonts w:ascii="Calibri" w:hAnsi="Calibri" w:cs="Calibri"/>
          <w:sz w:val="26"/>
          <w:szCs w:val="26"/>
        </w:rPr>
      </w:pPr>
      <w:r w:rsidRPr="0069259E">
        <w:rPr>
          <w:rFonts w:ascii="Calibri" w:hAnsi="Calibri" w:cs="Calibri"/>
          <w:sz w:val="26"/>
          <w:szCs w:val="26"/>
        </w:rPr>
        <w:t>What movies that have Asian heritage references do you enjoy? Do you have a favourite actor with an Asian background?</w:t>
      </w:r>
    </w:p>
    <w:p w14:paraId="25A7C2CE" w14:textId="77777777" w:rsidR="00855148" w:rsidRPr="005C720E" w:rsidRDefault="00855148" w:rsidP="00EF51C4">
      <w:pPr>
        <w:spacing w:line="276" w:lineRule="auto"/>
        <w:rPr>
          <w:rFonts w:cs="Arial"/>
          <w:sz w:val="26"/>
          <w:szCs w:val="26"/>
        </w:rPr>
      </w:pPr>
    </w:p>
    <w:p w14:paraId="2FE91BC0" w14:textId="77777777" w:rsidR="00DB7DDE" w:rsidRPr="005C720E" w:rsidRDefault="00DB7DDE" w:rsidP="00EF51C4">
      <w:pPr>
        <w:spacing w:line="276" w:lineRule="auto"/>
        <w:rPr>
          <w:rFonts w:cs="Arial"/>
          <w:sz w:val="26"/>
          <w:szCs w:val="26"/>
        </w:rPr>
      </w:pPr>
    </w:p>
    <w:p w14:paraId="1CDA5018" w14:textId="77777777" w:rsidR="00DB7DDE" w:rsidRPr="005C720E" w:rsidRDefault="00DB7DDE" w:rsidP="00EF51C4">
      <w:pPr>
        <w:spacing w:line="276" w:lineRule="auto"/>
        <w:rPr>
          <w:rFonts w:cs="Arial"/>
          <w:sz w:val="26"/>
          <w:szCs w:val="26"/>
        </w:rPr>
      </w:pPr>
    </w:p>
    <w:sectPr w:rsidR="00DB7DDE" w:rsidRPr="005C72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86BEA"/>
    <w:multiLevelType w:val="hybridMultilevel"/>
    <w:tmpl w:val="882436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B97B95"/>
    <w:multiLevelType w:val="multilevel"/>
    <w:tmpl w:val="CB00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204B47"/>
    <w:multiLevelType w:val="multilevel"/>
    <w:tmpl w:val="59D4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5A0B58"/>
    <w:multiLevelType w:val="hybridMultilevel"/>
    <w:tmpl w:val="B016B7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DE"/>
    <w:rsid w:val="00104729"/>
    <w:rsid w:val="0026216E"/>
    <w:rsid w:val="00267FC0"/>
    <w:rsid w:val="003D356B"/>
    <w:rsid w:val="00571DC5"/>
    <w:rsid w:val="0059282D"/>
    <w:rsid w:val="005C720E"/>
    <w:rsid w:val="005D5D48"/>
    <w:rsid w:val="005F2C2E"/>
    <w:rsid w:val="00626DFE"/>
    <w:rsid w:val="0069259E"/>
    <w:rsid w:val="00855148"/>
    <w:rsid w:val="0088388F"/>
    <w:rsid w:val="008A42B5"/>
    <w:rsid w:val="009066CF"/>
    <w:rsid w:val="00A80B97"/>
    <w:rsid w:val="00B50243"/>
    <w:rsid w:val="00C71C89"/>
    <w:rsid w:val="00D51F68"/>
    <w:rsid w:val="00DB7DDE"/>
    <w:rsid w:val="00DD0468"/>
    <w:rsid w:val="00DF5A33"/>
    <w:rsid w:val="00E65A00"/>
    <w:rsid w:val="00ED1BFF"/>
    <w:rsid w:val="00EF51C4"/>
    <w:rsid w:val="00FB04ED"/>
    <w:rsid w:val="00FC54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82EE"/>
  <w15:chartTrackingRefBased/>
  <w15:docId w15:val="{60E4A78F-E9E3-48DE-ADC0-1C98EF32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8"/>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1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51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51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14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71DC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71DC5"/>
    <w:rPr>
      <w:rFonts w:asciiTheme="majorHAnsi" w:eastAsiaTheme="majorEastAsia" w:hAnsiTheme="majorHAnsi" w:cstheme="majorBidi"/>
      <w:color w:val="auto"/>
      <w:spacing w:val="-10"/>
      <w:kern w:val="28"/>
      <w:sz w:val="56"/>
      <w:szCs w:val="56"/>
    </w:rPr>
  </w:style>
  <w:style w:type="paragraph" w:styleId="ListParagraph">
    <w:name w:val="List Paragraph"/>
    <w:basedOn w:val="Normal"/>
    <w:uiPriority w:val="34"/>
    <w:qFormat/>
    <w:rsid w:val="00571DC5"/>
    <w:pPr>
      <w:ind w:left="720"/>
      <w:contextualSpacing/>
    </w:pPr>
  </w:style>
  <w:style w:type="character" w:styleId="Hyperlink">
    <w:name w:val="Hyperlink"/>
    <w:basedOn w:val="DefaultParagraphFont"/>
    <w:uiPriority w:val="99"/>
    <w:unhideWhenUsed/>
    <w:rsid w:val="00DD0468"/>
    <w:rPr>
      <w:color w:val="0000FF"/>
      <w:u w:val="single"/>
    </w:rPr>
  </w:style>
  <w:style w:type="character" w:customStyle="1" w:styleId="Heading2Char">
    <w:name w:val="Heading 2 Char"/>
    <w:basedOn w:val="DefaultParagraphFont"/>
    <w:link w:val="Heading2"/>
    <w:uiPriority w:val="9"/>
    <w:rsid w:val="00EF51C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51C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9282D"/>
    <w:pP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character" w:customStyle="1" w:styleId="ms-rtecustom-normal">
    <w:name w:val="ms-rtecustom-normal"/>
    <w:basedOn w:val="DefaultParagraphFont"/>
    <w:rsid w:val="0059282D"/>
  </w:style>
  <w:style w:type="character" w:styleId="Strong">
    <w:name w:val="Strong"/>
    <w:basedOn w:val="DefaultParagraphFont"/>
    <w:uiPriority w:val="22"/>
    <w:qFormat/>
    <w:rsid w:val="00592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anheritagemanitoba.com/)" TargetMode="External"/><Relationship Id="rId3" Type="http://schemas.openxmlformats.org/officeDocument/2006/relationships/settings" Target="settings.xml"/><Relationship Id="rId7" Type="http://schemas.openxmlformats.org/officeDocument/2006/relationships/hyperlink" Target="https://www.facebook.com/canadianmuseumforhuman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canadian-heritage/campaigns/asian-heritage-month/about.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Ng</dc:creator>
  <cp:keywords/>
  <dc:description/>
  <cp:lastModifiedBy>Tesla LeSaux</cp:lastModifiedBy>
  <cp:revision>2</cp:revision>
  <dcterms:created xsi:type="dcterms:W3CDTF">2020-05-12T16:24:00Z</dcterms:created>
  <dcterms:modified xsi:type="dcterms:W3CDTF">2020-05-12T16:24:00Z</dcterms:modified>
</cp:coreProperties>
</file>