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F6" w:rsidRPr="000C5CF6" w:rsidRDefault="000C5CF6" w:rsidP="000C5CF6">
      <w:pPr>
        <w:jc w:val="center"/>
        <w:rPr>
          <w:b/>
        </w:rPr>
      </w:pPr>
      <w:r w:rsidRPr="000C5CF6">
        <w:rPr>
          <w:b/>
        </w:rPr>
        <w:t>Westman Area Council</w:t>
      </w:r>
    </w:p>
    <w:p w:rsidR="000C5CF6" w:rsidRDefault="000C5CF6" w:rsidP="000C5CF6">
      <w:pPr>
        <w:jc w:val="center"/>
      </w:pPr>
      <w:r>
        <w:t>25 June 2019</w:t>
      </w:r>
    </w:p>
    <w:p w:rsidR="000C5CF6" w:rsidRDefault="000C5CF6" w:rsidP="000C5CF6">
      <w:pPr>
        <w:jc w:val="center"/>
      </w:pPr>
      <w:r>
        <w:t>BDLC Office</w:t>
      </w:r>
    </w:p>
    <w:p w:rsidR="000C5CF6" w:rsidRDefault="000C5CF6" w:rsidP="000C5CF6">
      <w:pPr>
        <w:ind w:left="1440" w:hanging="1440"/>
      </w:pPr>
      <w:r w:rsidRPr="000C5CF6">
        <w:rPr>
          <w:u w:val="single"/>
        </w:rPr>
        <w:t>Attendees</w:t>
      </w:r>
      <w:r>
        <w:t xml:space="preserve">: </w:t>
      </w:r>
      <w:r>
        <w:tab/>
        <w:t>Jeff Sexton (Chair), Martin Kaminski, Glen Johnston, Mike Weisgerber, Jennifer Grant, Susan Norman (APSAR), Randy Walker (observer)</w:t>
      </w:r>
    </w:p>
    <w:p w:rsidR="000C5CF6" w:rsidRDefault="000C5CF6" w:rsidP="000C5CF6">
      <w:pPr>
        <w:ind w:left="1440" w:hanging="1440"/>
      </w:pPr>
    </w:p>
    <w:p w:rsidR="000C5CF6" w:rsidRPr="000C5CF6" w:rsidRDefault="000C5CF6" w:rsidP="000C5CF6">
      <w:pPr>
        <w:ind w:left="1440" w:hanging="1440"/>
        <w:rPr>
          <w:u w:val="single"/>
        </w:rPr>
      </w:pPr>
      <w:r w:rsidRPr="000C5CF6">
        <w:rPr>
          <w:u w:val="single"/>
        </w:rPr>
        <w:t>Call to Order:</w:t>
      </w:r>
      <w:r w:rsidRPr="000C5CF6">
        <w:t xml:space="preserve"> </w:t>
      </w:r>
      <w:r w:rsidRPr="000C5CF6">
        <w:tab/>
      </w:r>
    </w:p>
    <w:p w:rsidR="000C5CF6" w:rsidRDefault="000C5CF6" w:rsidP="000C5CF6">
      <w:pPr>
        <w:ind w:left="1440"/>
      </w:pPr>
      <w:r>
        <w:t xml:space="preserve">Br Sexton called the meeting to order at 5:19pm. </w:t>
      </w:r>
    </w:p>
    <w:p w:rsidR="000C5CF6" w:rsidRPr="000C5CF6" w:rsidRDefault="000C5CF6" w:rsidP="000C5CF6">
      <w:pPr>
        <w:ind w:left="1440" w:hanging="1440"/>
        <w:rPr>
          <w:u w:val="single"/>
        </w:rPr>
      </w:pPr>
      <w:r w:rsidRPr="000C5CF6">
        <w:rPr>
          <w:u w:val="single"/>
        </w:rPr>
        <w:t xml:space="preserve">PSAC Harassment Coordinator: </w:t>
      </w:r>
    </w:p>
    <w:p w:rsidR="000C5CF6" w:rsidRDefault="000C5CF6" w:rsidP="000C5CF6">
      <w:pPr>
        <w:ind w:left="1440" w:hanging="1440"/>
      </w:pPr>
      <w:r>
        <w:tab/>
        <w:t>Sr Grant appointed for the meeting.</w:t>
      </w:r>
    </w:p>
    <w:p w:rsidR="000C5CF6" w:rsidRPr="000C5CF6" w:rsidRDefault="000C5CF6" w:rsidP="000C5CF6">
      <w:pPr>
        <w:ind w:left="1440" w:hanging="1440"/>
        <w:rPr>
          <w:u w:val="single"/>
        </w:rPr>
      </w:pPr>
      <w:r w:rsidRPr="000C5CF6">
        <w:rPr>
          <w:u w:val="single"/>
        </w:rPr>
        <w:t>Previous Minutes:</w:t>
      </w:r>
    </w:p>
    <w:p w:rsidR="000C5CF6" w:rsidRDefault="000C5CF6" w:rsidP="000C5CF6">
      <w:pPr>
        <w:ind w:left="1440" w:hanging="1440"/>
      </w:pPr>
      <w:r>
        <w:tab/>
        <w:t>Presented and approved. M – Br Weisgerber, S – Br Johnston. Carried</w:t>
      </w:r>
    </w:p>
    <w:p w:rsidR="000C5CF6" w:rsidRPr="000C5CF6" w:rsidRDefault="000C5CF6" w:rsidP="000C5CF6">
      <w:pPr>
        <w:ind w:left="1440" w:hanging="1440"/>
        <w:rPr>
          <w:u w:val="single"/>
        </w:rPr>
      </w:pPr>
      <w:r w:rsidRPr="000C5CF6">
        <w:rPr>
          <w:u w:val="single"/>
        </w:rPr>
        <w:t>Treasurer’s Report:</w:t>
      </w:r>
    </w:p>
    <w:p w:rsidR="000C5CF6" w:rsidRDefault="000C5CF6" w:rsidP="000C5CF6">
      <w:pPr>
        <w:ind w:left="1440" w:hanging="1440"/>
      </w:pPr>
      <w:r>
        <w:tab/>
        <w:t xml:space="preserve">Sr Grant reported the current balance is $1140.11. $3700.00 allocation received from RO. Allotment for meetings is $250 less than requested. Br Johnston provided update from the PRC Finance Committee that meetings are limited to 6 per year at approx. $50 per meeting. </w:t>
      </w:r>
    </w:p>
    <w:p w:rsidR="000C5CF6" w:rsidRDefault="000C5CF6" w:rsidP="000C5CF6">
      <w:pPr>
        <w:ind w:left="1440" w:hanging="1440"/>
      </w:pPr>
      <w:r>
        <w:tab/>
        <w:t>Sr Grant made a motion for the meeting expenses and budgeted line item payments to be approved as follows:</w:t>
      </w:r>
    </w:p>
    <w:p w:rsidR="000C5CF6" w:rsidRDefault="000C5CF6" w:rsidP="000C5CF6">
      <w:pPr>
        <w:ind w:left="1440" w:hanging="1440"/>
      </w:pPr>
      <w:r>
        <w:tab/>
      </w:r>
      <w:r>
        <w:tab/>
        <w:t>$240 for BDLC table – approved by Marianne via email</w:t>
      </w:r>
    </w:p>
    <w:p w:rsidR="000C5CF6" w:rsidRDefault="000C5CF6" w:rsidP="000C5CF6">
      <w:pPr>
        <w:ind w:left="1440" w:hanging="1440"/>
      </w:pPr>
      <w:r>
        <w:tab/>
      </w:r>
      <w:r>
        <w:tab/>
        <w:t>$100 for Bdn Pride Parade to Br Weisgerber</w:t>
      </w:r>
    </w:p>
    <w:p w:rsidR="000C5CF6" w:rsidRDefault="000C5CF6" w:rsidP="000C5CF6">
      <w:pPr>
        <w:ind w:left="1440" w:hanging="1440"/>
      </w:pPr>
      <w:r>
        <w:tab/>
      </w:r>
      <w:r>
        <w:tab/>
        <w:t>$48.32 for meeting food to Sr Grant</w:t>
      </w:r>
    </w:p>
    <w:p w:rsidR="000C5CF6" w:rsidRDefault="000C5CF6" w:rsidP="000C5CF6">
      <w:pPr>
        <w:ind w:left="1440" w:hanging="1440"/>
      </w:pPr>
      <w:r>
        <w:tab/>
      </w:r>
      <w:r>
        <w:tab/>
        <w:t>$20.65 for meeting copying to Sr Grant</w:t>
      </w:r>
    </w:p>
    <w:p w:rsidR="000C5CF6" w:rsidRDefault="000C5CF6" w:rsidP="000C5CF6">
      <w:pPr>
        <w:ind w:left="1440" w:hanging="1440"/>
      </w:pPr>
      <w:r>
        <w:tab/>
      </w:r>
      <w:r>
        <w:tab/>
        <w:t>$500 to Women’s Resource Centre</w:t>
      </w:r>
    </w:p>
    <w:p w:rsidR="000C5CF6" w:rsidRDefault="000C5CF6" w:rsidP="000C5CF6">
      <w:pPr>
        <w:ind w:left="1440" w:hanging="1440"/>
      </w:pPr>
      <w:r>
        <w:tab/>
        <w:t>Br Johnston seconded. Carried</w:t>
      </w:r>
    </w:p>
    <w:p w:rsidR="000C5CF6" w:rsidRDefault="000C5CF6" w:rsidP="000C5CF6">
      <w:pPr>
        <w:ind w:left="1440" w:hanging="1440"/>
        <w:rPr>
          <w:u w:val="single"/>
        </w:rPr>
      </w:pPr>
      <w:r w:rsidRPr="00BA00A7">
        <w:rPr>
          <w:u w:val="single"/>
        </w:rPr>
        <w:t xml:space="preserve">Agenda: </w:t>
      </w:r>
    </w:p>
    <w:p w:rsidR="00BA00A7" w:rsidRDefault="00BA00A7" w:rsidP="00DD207E">
      <w:pPr>
        <w:ind w:left="1440" w:hanging="1440"/>
      </w:pPr>
      <w:r>
        <w:tab/>
        <w:t>Request to add item by Br Weisgerber – Labour Council fees. S – Br Kaminski. Adopted as amended.</w:t>
      </w:r>
    </w:p>
    <w:p w:rsidR="00BA00A7" w:rsidRDefault="00BA00A7" w:rsidP="000C5CF6">
      <w:pPr>
        <w:ind w:left="1440" w:hanging="1440"/>
        <w:rPr>
          <w:u w:val="single"/>
        </w:rPr>
      </w:pPr>
      <w:r w:rsidRPr="00BA00A7">
        <w:rPr>
          <w:u w:val="single"/>
        </w:rPr>
        <w:t>Agenda Items:</w:t>
      </w:r>
    </w:p>
    <w:p w:rsidR="00BA00A7" w:rsidRDefault="00BA00A7" w:rsidP="00BA00A7">
      <w:pPr>
        <w:pStyle w:val="ListParagraph"/>
        <w:numPr>
          <w:ilvl w:val="0"/>
          <w:numId w:val="1"/>
        </w:numPr>
      </w:pPr>
      <w:r>
        <w:t>Bargaining updates</w:t>
      </w:r>
    </w:p>
    <w:p w:rsidR="00BA00A7" w:rsidRDefault="00BA00A7" w:rsidP="00BA00A7">
      <w:pPr>
        <w:pStyle w:val="ListParagraph"/>
        <w:ind w:left="1440"/>
      </w:pPr>
      <w:r>
        <w:t>CRA – mediator unsuccessful, PIC next step</w:t>
      </w:r>
    </w:p>
    <w:p w:rsidR="00BA00A7" w:rsidRDefault="00BA00A7" w:rsidP="00BA00A7">
      <w:pPr>
        <w:pStyle w:val="ListParagraph"/>
        <w:ind w:left="1440"/>
      </w:pPr>
      <w:r>
        <w:lastRenderedPageBreak/>
        <w:t xml:space="preserve">Parks – progress in May meetings, looking for parity w/ other law enforcement agencies, 25 &amp; out. </w:t>
      </w:r>
    </w:p>
    <w:p w:rsidR="00BA00A7" w:rsidRDefault="00BA00A7" w:rsidP="00BA00A7">
      <w:pPr>
        <w:pStyle w:val="ListParagraph"/>
        <w:ind w:left="1440"/>
      </w:pPr>
      <w:r>
        <w:t>FB – 25 &amp; out, FB02’s</w:t>
      </w:r>
    </w:p>
    <w:p w:rsidR="00BA00A7" w:rsidRDefault="00BA00A7" w:rsidP="00BA00A7">
      <w:pPr>
        <w:pStyle w:val="ListParagraph"/>
        <w:ind w:left="1440"/>
      </w:pPr>
      <w:r>
        <w:t>CFIA – no new updates</w:t>
      </w:r>
    </w:p>
    <w:p w:rsidR="00BA00A7" w:rsidRDefault="00BA00A7" w:rsidP="00BA00A7">
      <w:pPr>
        <w:pStyle w:val="ListParagraph"/>
        <w:ind w:left="1440"/>
      </w:pPr>
      <w:r>
        <w:t>PA, EV, TC – still on going, PICs for all groups</w:t>
      </w:r>
    </w:p>
    <w:p w:rsidR="00BA00A7" w:rsidRDefault="00BA00A7" w:rsidP="00BA00A7"/>
    <w:p w:rsidR="00BA00A7" w:rsidRDefault="00BA00A7" w:rsidP="00BA00A7">
      <w:pPr>
        <w:pStyle w:val="ListParagraph"/>
        <w:numPr>
          <w:ilvl w:val="0"/>
          <w:numId w:val="1"/>
        </w:numPr>
      </w:pPr>
      <w:r>
        <w:t xml:space="preserve">Phoenix Compensation </w:t>
      </w:r>
      <w:r w:rsidR="000E6F05">
        <w:t>–</w:t>
      </w:r>
      <w:r>
        <w:t xml:space="preserve"> </w:t>
      </w:r>
      <w:r w:rsidR="000E6F05">
        <w:t>still lacking</w:t>
      </w:r>
      <w:r w:rsidR="00995AF7">
        <w:t>, still problems. Next Gen a possible solution.</w:t>
      </w:r>
    </w:p>
    <w:p w:rsidR="00DD207E" w:rsidRDefault="00DD207E" w:rsidP="00DD207E">
      <w:pPr>
        <w:pStyle w:val="ListParagraph"/>
      </w:pPr>
    </w:p>
    <w:p w:rsidR="000E6F05" w:rsidRDefault="000E6F05" w:rsidP="000E6F05">
      <w:pPr>
        <w:pStyle w:val="ListParagraph"/>
        <w:numPr>
          <w:ilvl w:val="0"/>
          <w:numId w:val="1"/>
        </w:numPr>
      </w:pPr>
      <w:r>
        <w:t>PRC update from May 24-26</w:t>
      </w:r>
      <w:r w:rsidRPr="000E6F05">
        <w:rPr>
          <w:vertAlign w:val="superscript"/>
        </w:rPr>
        <w:t>th</w:t>
      </w:r>
      <w:r>
        <w:t xml:space="preserve"> meeting</w:t>
      </w:r>
    </w:p>
    <w:p w:rsidR="000E6F05" w:rsidRDefault="000E6F05" w:rsidP="000E6F05">
      <w:pPr>
        <w:pStyle w:val="ListParagraph"/>
        <w:numPr>
          <w:ilvl w:val="1"/>
          <w:numId w:val="1"/>
        </w:numPr>
      </w:pPr>
      <w:r>
        <w:t xml:space="preserve">Women’s Conference coming up in Sept. </w:t>
      </w:r>
    </w:p>
    <w:p w:rsidR="000E6F05" w:rsidRDefault="000E6F05" w:rsidP="000E6F05">
      <w:pPr>
        <w:pStyle w:val="ListParagraph"/>
        <w:numPr>
          <w:ilvl w:val="1"/>
          <w:numId w:val="1"/>
        </w:numPr>
      </w:pPr>
      <w:r>
        <w:t>AC annual financial instructions are not part of the bylaws and have been referred to the Committee for review. Original copies for the RO. Bank cards are to be used for online login only.</w:t>
      </w:r>
    </w:p>
    <w:p w:rsidR="000E6F05" w:rsidRDefault="000E6F05" w:rsidP="000E6F05">
      <w:pPr>
        <w:pStyle w:val="ListParagraph"/>
        <w:numPr>
          <w:ilvl w:val="1"/>
          <w:numId w:val="1"/>
        </w:numPr>
      </w:pPr>
      <w:r>
        <w:t>Bylaws Committee – Mike was the Chair but has stepped down from the PRC</w:t>
      </w:r>
    </w:p>
    <w:p w:rsidR="000E6F05" w:rsidRDefault="000E6F05" w:rsidP="000E6F05">
      <w:pPr>
        <w:pStyle w:val="ListParagraph"/>
        <w:numPr>
          <w:ilvl w:val="1"/>
          <w:numId w:val="1"/>
        </w:numPr>
      </w:pPr>
      <w:r>
        <w:t>Loss of Salary vs Pol Action – difference in budget lines</w:t>
      </w:r>
    </w:p>
    <w:p w:rsidR="000E6F05" w:rsidRDefault="000E6F05" w:rsidP="000E6F05">
      <w:pPr>
        <w:pStyle w:val="ListParagraph"/>
        <w:numPr>
          <w:ilvl w:val="1"/>
          <w:numId w:val="1"/>
        </w:numPr>
      </w:pPr>
      <w:r>
        <w:t>Upcoming Prairies Convention – changes to Delegate seats</w:t>
      </w:r>
    </w:p>
    <w:p w:rsidR="000E6F05" w:rsidRDefault="000E6F05" w:rsidP="000E6F05">
      <w:pPr>
        <w:pStyle w:val="ListParagraph"/>
        <w:numPr>
          <w:ilvl w:val="1"/>
          <w:numId w:val="1"/>
        </w:numPr>
      </w:pPr>
      <w:r>
        <w:t>REVP schedule – Marianne will be better at notifying members of visits</w:t>
      </w:r>
    </w:p>
    <w:p w:rsidR="000E6F05" w:rsidRDefault="000E6F05" w:rsidP="000E6F05">
      <w:pPr>
        <w:pStyle w:val="ListParagraph"/>
        <w:numPr>
          <w:ilvl w:val="1"/>
          <w:numId w:val="1"/>
        </w:numPr>
      </w:pPr>
      <w:r>
        <w:t>2 yr retention of records on hand, forward any older records for storage (7 yrs) to RO</w:t>
      </w:r>
    </w:p>
    <w:p w:rsidR="000E6F05" w:rsidRDefault="000E6F05" w:rsidP="000E6F05">
      <w:pPr>
        <w:pStyle w:val="ListParagraph"/>
        <w:numPr>
          <w:ilvl w:val="1"/>
          <w:numId w:val="1"/>
        </w:numPr>
      </w:pPr>
      <w:r>
        <w:t>Chris and Magali tour</w:t>
      </w:r>
    </w:p>
    <w:p w:rsidR="000E6F05" w:rsidRDefault="000E6F05" w:rsidP="000E6F05">
      <w:pPr>
        <w:pStyle w:val="ListParagraph"/>
        <w:numPr>
          <w:ilvl w:val="1"/>
          <w:numId w:val="1"/>
        </w:numPr>
      </w:pPr>
      <w:r>
        <w:t>Committees will have financial training sessions in Sept/Oct</w:t>
      </w:r>
    </w:p>
    <w:p w:rsidR="000E6F05" w:rsidRDefault="000E6F05" w:rsidP="000E6F05">
      <w:pPr>
        <w:pStyle w:val="ListParagraph"/>
        <w:numPr>
          <w:ilvl w:val="1"/>
          <w:numId w:val="1"/>
        </w:numPr>
      </w:pPr>
      <w:r>
        <w:t>Lots of vacant PRC positions</w:t>
      </w:r>
    </w:p>
    <w:p w:rsidR="000E6F05" w:rsidRDefault="000E6F05" w:rsidP="000E6F05">
      <w:pPr>
        <w:pStyle w:val="ListParagraph"/>
        <w:numPr>
          <w:ilvl w:val="1"/>
          <w:numId w:val="1"/>
        </w:numPr>
      </w:pPr>
      <w:r>
        <w:t>Convention update – June 2020. Strict timelines for applications and resolutions. Resolutions due Jan 31, 2020.</w:t>
      </w:r>
    </w:p>
    <w:p w:rsidR="000E6F05" w:rsidRDefault="000E6F05" w:rsidP="000E6F05">
      <w:pPr>
        <w:pStyle w:val="ListParagraph"/>
        <w:numPr>
          <w:ilvl w:val="1"/>
          <w:numId w:val="1"/>
        </w:numPr>
      </w:pPr>
      <w:r>
        <w:t>AC’s need to get on Pol Actions</w:t>
      </w:r>
    </w:p>
    <w:p w:rsidR="00DD207E" w:rsidRDefault="00DD207E" w:rsidP="00DD207E">
      <w:pPr>
        <w:pStyle w:val="ListParagraph"/>
        <w:ind w:left="1440"/>
      </w:pPr>
    </w:p>
    <w:p w:rsidR="000E6F05" w:rsidRDefault="00995AF7" w:rsidP="00995AF7">
      <w:pPr>
        <w:pStyle w:val="ListParagraph"/>
        <w:numPr>
          <w:ilvl w:val="0"/>
          <w:numId w:val="2"/>
        </w:numPr>
      </w:pPr>
      <w:r>
        <w:t>DL Councils – Br Weisgerber brought forth a question about funding/subsidizing locals dues to the local labour councils. Other Regions are in support of this, wondering why aren’t we? Email will be forwarded to Marianne regarding possible subsidy.</w:t>
      </w:r>
    </w:p>
    <w:p w:rsidR="00DD207E" w:rsidRDefault="00DD207E" w:rsidP="00DD207E">
      <w:pPr>
        <w:pStyle w:val="ListParagraph"/>
      </w:pPr>
    </w:p>
    <w:p w:rsidR="00995AF7" w:rsidRDefault="00995AF7" w:rsidP="00995AF7">
      <w:pPr>
        <w:pStyle w:val="ListParagraph"/>
        <w:numPr>
          <w:ilvl w:val="0"/>
          <w:numId w:val="2"/>
        </w:numPr>
      </w:pPr>
      <w:r>
        <w:t xml:space="preserve">Election of Secretary – call made to Tracy, Br Sexton relinquished the Chair. </w:t>
      </w:r>
    </w:p>
    <w:p w:rsidR="00995AF7" w:rsidRDefault="00995AF7" w:rsidP="00995AF7">
      <w:pPr>
        <w:pStyle w:val="ListParagraph"/>
        <w:numPr>
          <w:ilvl w:val="0"/>
          <w:numId w:val="4"/>
        </w:numPr>
      </w:pPr>
      <w:r>
        <w:t>Br Weisgerber nominated by Br Johnston, S – Br Sexton</w:t>
      </w:r>
    </w:p>
    <w:p w:rsidR="00995AF7" w:rsidRDefault="00995AF7" w:rsidP="00995AF7">
      <w:pPr>
        <w:pStyle w:val="ListParagraph"/>
        <w:numPr>
          <w:ilvl w:val="0"/>
          <w:numId w:val="4"/>
        </w:numPr>
      </w:pPr>
      <w:r>
        <w:t>Br Johnston nominated by Br Weisgerber, S – Br Sexton</w:t>
      </w:r>
    </w:p>
    <w:p w:rsidR="00995AF7" w:rsidRDefault="00995AF7" w:rsidP="00995AF7">
      <w:pPr>
        <w:ind w:left="720"/>
      </w:pPr>
      <w:r>
        <w:t>Br Johnston declined the nomination, Br Weisgerber acclaimed as Secretary</w:t>
      </w:r>
    </w:p>
    <w:p w:rsidR="00DD207E" w:rsidRDefault="00DD207E" w:rsidP="00DD207E">
      <w:r>
        <w:t>Br Sexton resumed Chair of the meeting</w:t>
      </w:r>
    </w:p>
    <w:p w:rsidR="00995AF7" w:rsidRDefault="00995AF7" w:rsidP="00995AF7">
      <w:pPr>
        <w:rPr>
          <w:u w:val="single"/>
        </w:rPr>
      </w:pPr>
      <w:r w:rsidRPr="00995AF7">
        <w:rPr>
          <w:u w:val="single"/>
        </w:rPr>
        <w:t>Points from the Floor:</w:t>
      </w:r>
    </w:p>
    <w:p w:rsidR="00995AF7" w:rsidRPr="00122AFA" w:rsidRDefault="00D17A79" w:rsidP="00995AF7">
      <w:pPr>
        <w:pStyle w:val="ListParagraph"/>
        <w:numPr>
          <w:ilvl w:val="0"/>
          <w:numId w:val="6"/>
        </w:numPr>
        <w:rPr>
          <w:u w:val="single"/>
        </w:rPr>
      </w:pPr>
      <w:r>
        <w:t>Day of Action – Mike and Susan attended, great workshop</w:t>
      </w:r>
    </w:p>
    <w:p w:rsidR="00122AFA" w:rsidRPr="00122AFA" w:rsidRDefault="00122AFA" w:rsidP="00995AF7">
      <w:pPr>
        <w:pStyle w:val="ListParagraph"/>
        <w:numPr>
          <w:ilvl w:val="0"/>
          <w:numId w:val="6"/>
        </w:numPr>
        <w:rPr>
          <w:u w:val="single"/>
        </w:rPr>
      </w:pPr>
      <w:r>
        <w:t>Women’s Strike – Mike said the food was great and the play was very good</w:t>
      </w:r>
    </w:p>
    <w:p w:rsidR="00122AFA" w:rsidRPr="00122AFA" w:rsidRDefault="00122AFA" w:rsidP="00995AF7">
      <w:pPr>
        <w:pStyle w:val="ListParagraph"/>
        <w:numPr>
          <w:ilvl w:val="0"/>
          <w:numId w:val="6"/>
        </w:numPr>
        <w:rPr>
          <w:u w:val="single"/>
        </w:rPr>
      </w:pPr>
      <w:r>
        <w:t>Pride March – great turnout and very busy</w:t>
      </w:r>
    </w:p>
    <w:p w:rsidR="00122AFA" w:rsidRPr="00122AFA" w:rsidRDefault="00122AFA" w:rsidP="00995AF7">
      <w:pPr>
        <w:pStyle w:val="ListParagraph"/>
        <w:numPr>
          <w:ilvl w:val="0"/>
          <w:numId w:val="6"/>
        </w:numPr>
        <w:rPr>
          <w:u w:val="single"/>
        </w:rPr>
      </w:pPr>
      <w:r>
        <w:t>1919 Strike – Glen drove the float!</w:t>
      </w:r>
    </w:p>
    <w:p w:rsidR="00122AFA" w:rsidRPr="00122AFA" w:rsidRDefault="00122AFA" w:rsidP="00995AF7">
      <w:pPr>
        <w:pStyle w:val="ListParagraph"/>
        <w:numPr>
          <w:ilvl w:val="0"/>
          <w:numId w:val="6"/>
        </w:numPr>
        <w:rPr>
          <w:u w:val="single"/>
        </w:rPr>
      </w:pPr>
      <w:r>
        <w:t>Scholarship applications open until June 28</w:t>
      </w:r>
      <w:r w:rsidRPr="00122AFA">
        <w:rPr>
          <w:vertAlign w:val="superscript"/>
        </w:rPr>
        <w:t>th</w:t>
      </w:r>
    </w:p>
    <w:p w:rsidR="00122AFA" w:rsidRPr="00122AFA" w:rsidRDefault="00122AFA" w:rsidP="00995AF7">
      <w:pPr>
        <w:pStyle w:val="ListParagraph"/>
        <w:numPr>
          <w:ilvl w:val="0"/>
          <w:numId w:val="6"/>
        </w:numPr>
        <w:rPr>
          <w:u w:val="single"/>
        </w:rPr>
      </w:pPr>
      <w:r>
        <w:t>PSAC discounts for members online</w:t>
      </w:r>
    </w:p>
    <w:p w:rsidR="00122AFA" w:rsidRPr="00122AFA" w:rsidRDefault="00122AFA" w:rsidP="00995AF7">
      <w:pPr>
        <w:pStyle w:val="ListParagraph"/>
        <w:numPr>
          <w:ilvl w:val="0"/>
          <w:numId w:val="6"/>
        </w:numPr>
        <w:rPr>
          <w:u w:val="single"/>
        </w:rPr>
      </w:pPr>
      <w:r>
        <w:lastRenderedPageBreak/>
        <w:t>PSAC Prairie Region Women’s Conference is Sept 6-9</w:t>
      </w:r>
      <w:r w:rsidRPr="00122AFA">
        <w:rPr>
          <w:vertAlign w:val="superscript"/>
        </w:rPr>
        <w:t>th</w:t>
      </w:r>
      <w:r>
        <w:t xml:space="preserve">. </w:t>
      </w:r>
    </w:p>
    <w:p w:rsidR="00122AFA" w:rsidRPr="00122AFA" w:rsidRDefault="00122AFA" w:rsidP="00995AF7">
      <w:pPr>
        <w:pStyle w:val="ListParagraph"/>
        <w:numPr>
          <w:ilvl w:val="0"/>
          <w:numId w:val="6"/>
        </w:numPr>
        <w:rPr>
          <w:u w:val="single"/>
        </w:rPr>
      </w:pPr>
      <w:r>
        <w:t>Convention Bulletin – Call out Dec 2019. Registration deadline of Mar 1, 2020. Convention will be June 12-14, 2020 in Regina. Fully funded so less Delegate seats will be open.</w:t>
      </w:r>
    </w:p>
    <w:p w:rsidR="00122AFA" w:rsidRPr="00122AFA" w:rsidRDefault="00122AFA" w:rsidP="00995AF7">
      <w:pPr>
        <w:pStyle w:val="ListParagraph"/>
        <w:numPr>
          <w:ilvl w:val="0"/>
          <w:numId w:val="6"/>
        </w:numPr>
        <w:rPr>
          <w:u w:val="single"/>
        </w:rPr>
      </w:pPr>
      <w:r>
        <w:t>BDLC Labour Day picnic will be at the UFCW this year</w:t>
      </w:r>
    </w:p>
    <w:p w:rsidR="00122AFA" w:rsidRDefault="00122AFA" w:rsidP="00122AFA">
      <w:r>
        <w:t>Br</w:t>
      </w:r>
      <w:r w:rsidR="00DD207E">
        <w:t xml:space="preserve"> Weisgerber sworn in as Secretary of the Area Council</w:t>
      </w:r>
      <w:bookmarkStart w:id="0" w:name="_GoBack"/>
      <w:bookmarkEnd w:id="0"/>
      <w:r w:rsidR="00DD207E">
        <w:t xml:space="preserve"> by Br Sexton.</w:t>
      </w:r>
    </w:p>
    <w:p w:rsidR="00DD207E" w:rsidRPr="00122AFA" w:rsidRDefault="00DD207E" w:rsidP="00122AFA">
      <w:r>
        <w:t xml:space="preserve">Meeting </w:t>
      </w:r>
      <w:r w:rsidR="00D64408">
        <w:t>adjourned</w:t>
      </w:r>
      <w:r>
        <w:t xml:space="preserve"> at 7:16pm.</w:t>
      </w:r>
    </w:p>
    <w:p w:rsidR="00995AF7" w:rsidRPr="00BA00A7" w:rsidRDefault="00995AF7" w:rsidP="00995AF7"/>
    <w:p w:rsidR="000C5CF6" w:rsidRDefault="000C5CF6" w:rsidP="000C5CF6">
      <w:pPr>
        <w:ind w:left="1440" w:hanging="1440"/>
      </w:pPr>
      <w:r>
        <w:tab/>
      </w:r>
    </w:p>
    <w:sectPr w:rsidR="000C5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89B"/>
    <w:multiLevelType w:val="hybridMultilevel"/>
    <w:tmpl w:val="00C03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618C8"/>
    <w:multiLevelType w:val="hybridMultilevel"/>
    <w:tmpl w:val="BE348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7A17A1"/>
    <w:multiLevelType w:val="hybridMultilevel"/>
    <w:tmpl w:val="3BFA5F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0DA6082"/>
    <w:multiLevelType w:val="hybridMultilevel"/>
    <w:tmpl w:val="584A635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B594A9E"/>
    <w:multiLevelType w:val="hybridMultilevel"/>
    <w:tmpl w:val="CD781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6F3CCC"/>
    <w:multiLevelType w:val="hybridMultilevel"/>
    <w:tmpl w:val="251AC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F6"/>
    <w:rsid w:val="000C5CF6"/>
    <w:rsid w:val="000E6F05"/>
    <w:rsid w:val="00122AFA"/>
    <w:rsid w:val="00995AF7"/>
    <w:rsid w:val="00BA00A7"/>
    <w:rsid w:val="00D17A79"/>
    <w:rsid w:val="00D64408"/>
    <w:rsid w:val="00DD207E"/>
    <w:rsid w:val="00F64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41D"/>
  <w15:chartTrackingRefBased/>
  <w15:docId w15:val="{51E30F24-7C5D-4790-ACD0-13261577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Jennifer</dc:creator>
  <cp:keywords/>
  <dc:description/>
  <cp:lastModifiedBy>Grant, Jennifer</cp:lastModifiedBy>
  <cp:revision>6</cp:revision>
  <dcterms:created xsi:type="dcterms:W3CDTF">2019-08-23T21:24:00Z</dcterms:created>
  <dcterms:modified xsi:type="dcterms:W3CDTF">2019-08-25T02:51:00Z</dcterms:modified>
</cp:coreProperties>
</file>